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9307C" w:rsidP="0049307C" w:rsidRDefault="0049307C" w14:paraId="f60bbd0" w14:textId="f60bbd0">
      <w:pPr>
        <w15:collapsed w:val="false"/>
      </w:pPr>
      <w:bookmarkStart w:name="_GoBack" w:id="0"/>
      <w:bookmarkEnd w:id="0"/>
    </w:p>
    <w:p w:rsidRPr="00D473DB" w:rsidR="00957083" w:rsidP="00957083" w:rsidRDefault="00957083">
      <w:pPr>
        <w:rPr>
          <w:bCs/>
          <w:szCs w:val="24"/>
        </w:rPr>
      </w:pPr>
      <w:r w:rsidRPr="00D473DB">
        <w:rPr>
          <w:bCs/>
          <w:szCs w:val="24"/>
        </w:rPr>
        <w:t>REPUBLIKA HRVATSKA</w:t>
      </w:r>
    </w:p>
    <w:p w:rsidRPr="00D473DB" w:rsidR="00957083" w:rsidP="00957083" w:rsidRDefault="00957083">
      <w:pPr>
        <w:rPr>
          <w:bCs/>
          <w:szCs w:val="24"/>
        </w:rPr>
      </w:pPr>
      <w:r w:rsidRPr="00D473DB">
        <w:rPr>
          <w:bCs/>
          <w:szCs w:val="24"/>
        </w:rPr>
        <w:t>TRGOVAČKI SUD U ZAGREBU</w:t>
      </w:r>
    </w:p>
    <w:p w:rsidRPr="00D473DB" w:rsidR="00957083" w:rsidP="00957083" w:rsidRDefault="00957083">
      <w:pPr>
        <w:rPr>
          <w:bCs/>
          <w:szCs w:val="24"/>
        </w:rPr>
      </w:pPr>
      <w:r w:rsidRPr="00D473DB">
        <w:rPr>
          <w:bCs/>
          <w:szCs w:val="24"/>
        </w:rPr>
        <w:t>Z</w:t>
      </w:r>
      <w:r>
        <w:rPr>
          <w:bCs/>
          <w:szCs w:val="24"/>
        </w:rPr>
        <w:t>agreb, Amruševa 2/II</w:t>
      </w:r>
      <w:r>
        <w:rPr>
          <w:bCs/>
          <w:szCs w:val="24"/>
        </w:rPr>
        <w:tab/>
      </w:r>
      <w:r>
        <w:rPr>
          <w:bCs/>
          <w:szCs w:val="24"/>
        </w:rPr>
        <w:tab/>
      </w:r>
      <w:r>
        <w:rPr>
          <w:bCs/>
          <w:szCs w:val="24"/>
        </w:rPr>
        <w:tab/>
      </w:r>
      <w:r>
        <w:rPr>
          <w:bCs/>
          <w:szCs w:val="24"/>
        </w:rPr>
        <w:tab/>
      </w:r>
      <w:r>
        <w:rPr>
          <w:bCs/>
          <w:szCs w:val="24"/>
        </w:rPr>
        <w:tab/>
      </w:r>
      <w:r>
        <w:rPr>
          <w:bCs/>
          <w:szCs w:val="24"/>
        </w:rPr>
        <w:tab/>
        <w:t xml:space="preserve">               </w:t>
      </w:r>
      <w:r w:rsidR="0094125A">
        <w:rPr>
          <w:bCs/>
          <w:szCs w:val="24"/>
        </w:rPr>
        <w:t xml:space="preserve">  90</w:t>
      </w:r>
      <w:r w:rsidRPr="00D473DB">
        <w:rPr>
          <w:bCs/>
          <w:szCs w:val="24"/>
        </w:rPr>
        <w:t>.</w:t>
      </w:r>
      <w:r w:rsidR="0094125A">
        <w:rPr>
          <w:bCs/>
          <w:szCs w:val="24"/>
        </w:rPr>
        <w:t xml:space="preserve"> St-1071/2020</w:t>
      </w:r>
    </w:p>
    <w:p w:rsidRPr="00D473DB" w:rsidR="00957083" w:rsidP="00957083" w:rsidRDefault="00957083">
      <w:pPr>
        <w:rPr>
          <w:bCs/>
          <w:szCs w:val="24"/>
        </w:rPr>
      </w:pPr>
    </w:p>
    <w:p w:rsidR="00957083" w:rsidP="00957083" w:rsidRDefault="00957083">
      <w:pPr>
        <w:pStyle w:val="Naslov3"/>
        <w:rPr>
          <w:b w:val="false"/>
          <w:bCs/>
          <w:szCs w:val="24"/>
        </w:rPr>
      </w:pPr>
      <w:r w:rsidRPr="00D473DB">
        <w:rPr>
          <w:b w:val="false"/>
          <w:bCs/>
          <w:szCs w:val="24"/>
        </w:rPr>
        <w:t>Z A P I S N I K</w:t>
      </w:r>
    </w:p>
    <w:p w:rsidRPr="00D473DB" w:rsidR="00957083" w:rsidP="00957083" w:rsidRDefault="00957083">
      <w:pPr>
        <w:pStyle w:val="Naslov3"/>
        <w:rPr>
          <w:b w:val="false"/>
          <w:bCs/>
          <w:szCs w:val="24"/>
        </w:rPr>
      </w:pPr>
      <w:r w:rsidRPr="00D473DB">
        <w:rPr>
          <w:b w:val="false"/>
          <w:bCs/>
          <w:szCs w:val="24"/>
        </w:rPr>
        <w:t xml:space="preserve">SA </w:t>
      </w:r>
      <w:r w:rsidR="006F0146">
        <w:rPr>
          <w:b w:val="false"/>
          <w:bCs/>
          <w:szCs w:val="24"/>
        </w:rPr>
        <w:t>IZVJEŠTAJNOG</w:t>
      </w:r>
      <w:r w:rsidRPr="00D473DB">
        <w:rPr>
          <w:b w:val="false"/>
          <w:bCs/>
          <w:szCs w:val="24"/>
        </w:rPr>
        <w:t xml:space="preserve"> ROČIŠTA</w:t>
      </w:r>
    </w:p>
    <w:p w:rsidRPr="00D473DB" w:rsidR="00957083" w:rsidP="00957083" w:rsidRDefault="00957083">
      <w:pPr>
        <w:pStyle w:val="Tijeloteksta"/>
        <w:rPr>
          <w:rFonts w:ascii="Times New Roman" w:hAnsi="Times New Roman"/>
          <w:bCs/>
          <w:szCs w:val="24"/>
        </w:rPr>
      </w:pPr>
    </w:p>
    <w:p w:rsidRPr="00A01CE0" w:rsidR="00957083" w:rsidP="00957083" w:rsidRDefault="00957083">
      <w:pPr>
        <w:pStyle w:val="Tijeloteksta"/>
        <w:rPr>
          <w:rFonts w:ascii="Times New Roman" w:hAnsi="Times New Roman"/>
          <w:bCs/>
          <w:szCs w:val="24"/>
        </w:rPr>
      </w:pPr>
      <w:r w:rsidRPr="00D473DB">
        <w:rPr>
          <w:rFonts w:ascii="Times New Roman" w:hAnsi="Times New Roman"/>
          <w:bCs/>
          <w:szCs w:val="24"/>
        </w:rPr>
        <w:t xml:space="preserve">održanog dana </w:t>
      </w:r>
      <w:r w:rsidR="000D474C">
        <w:rPr>
          <w:rFonts w:ascii="Times New Roman" w:hAnsi="Times New Roman"/>
          <w:bCs/>
          <w:szCs w:val="24"/>
        </w:rPr>
        <w:t>09</w:t>
      </w:r>
      <w:r w:rsidR="0094125A">
        <w:rPr>
          <w:rFonts w:ascii="Times New Roman" w:hAnsi="Times New Roman"/>
          <w:bCs/>
          <w:szCs w:val="24"/>
        </w:rPr>
        <w:t xml:space="preserve">. veljače </w:t>
      </w:r>
      <w:r w:rsidRPr="00D473DB">
        <w:rPr>
          <w:rFonts w:ascii="Times New Roman" w:hAnsi="Times New Roman"/>
          <w:bCs/>
          <w:szCs w:val="24"/>
        </w:rPr>
        <w:t>20</w:t>
      </w:r>
      <w:r w:rsidR="0094125A">
        <w:rPr>
          <w:rFonts w:ascii="Times New Roman" w:hAnsi="Times New Roman"/>
          <w:bCs/>
          <w:szCs w:val="24"/>
        </w:rPr>
        <w:t>21</w:t>
      </w:r>
      <w:r w:rsidRPr="00D473DB">
        <w:rPr>
          <w:rFonts w:ascii="Times New Roman" w:hAnsi="Times New Roman"/>
          <w:bCs/>
          <w:szCs w:val="24"/>
        </w:rPr>
        <w:t xml:space="preserve">. u Trgovačkom sudu u Zagrebu, </w:t>
      </w:r>
      <w:r w:rsidRPr="00EC0BB7">
        <w:rPr>
          <w:rFonts w:ascii="Times New Roman" w:hAnsi="Times New Roman"/>
          <w:bCs/>
          <w:szCs w:val="24"/>
        </w:rPr>
        <w:t xml:space="preserve">Amruševa 2/II, u stečajnom predmetu nad stečajnim </w:t>
      </w:r>
      <w:r w:rsidRPr="00A01CE0">
        <w:rPr>
          <w:rFonts w:ascii="Times New Roman" w:hAnsi="Times New Roman"/>
          <w:bCs/>
          <w:szCs w:val="24"/>
        </w:rPr>
        <w:t xml:space="preserve">dužnikom </w:t>
      </w:r>
      <w:r w:rsidR="0054174F">
        <w:rPr>
          <w:rFonts w:ascii="Times New Roman" w:hAnsi="Times New Roman"/>
          <w:bCs/>
          <w:szCs w:val="24"/>
        </w:rPr>
        <w:t xml:space="preserve">MLADOST SAUNA d.o.o., Zagreb, Vladimira Filakovca 7, OIB 19273292196, </w:t>
      </w:r>
    </w:p>
    <w:p w:rsidRPr="00EC0BB7" w:rsidR="00957083" w:rsidP="00957083" w:rsidRDefault="00957083">
      <w:pPr>
        <w:rPr>
          <w:bCs/>
          <w:szCs w:val="24"/>
        </w:rPr>
      </w:pPr>
    </w:p>
    <w:p w:rsidRPr="00D473DB" w:rsidR="00957083" w:rsidP="00957083" w:rsidRDefault="00957083">
      <w:pPr>
        <w:rPr>
          <w:bCs/>
          <w:szCs w:val="24"/>
        </w:rPr>
      </w:pPr>
    </w:p>
    <w:p w:rsidRPr="00D473DB" w:rsidR="00957083" w:rsidP="00957083" w:rsidRDefault="00957083">
      <w:pPr>
        <w:rPr>
          <w:bCs/>
          <w:szCs w:val="24"/>
        </w:rPr>
      </w:pPr>
      <w:r w:rsidRPr="00D473DB">
        <w:rPr>
          <w:bCs/>
          <w:szCs w:val="24"/>
        </w:rPr>
        <w:t>Nazočni od suda:</w:t>
      </w:r>
    </w:p>
    <w:p w:rsidRPr="00D473DB" w:rsidR="00957083" w:rsidP="00957083" w:rsidRDefault="0054174F">
      <w:pPr>
        <w:rPr>
          <w:bCs/>
          <w:szCs w:val="24"/>
        </w:rPr>
      </w:pPr>
      <w:r>
        <w:rPr>
          <w:bCs/>
          <w:szCs w:val="24"/>
        </w:rPr>
        <w:t>Sandra Rotar</w:t>
      </w:r>
      <w:r w:rsidRPr="00D473DB" w:rsidR="00957083">
        <w:rPr>
          <w:bCs/>
          <w:szCs w:val="24"/>
        </w:rPr>
        <w:t>, sudac</w:t>
      </w:r>
    </w:p>
    <w:p w:rsidRPr="00D473DB" w:rsidR="00957083" w:rsidP="00957083" w:rsidRDefault="0054174F">
      <w:pPr>
        <w:rPr>
          <w:bCs/>
          <w:szCs w:val="24"/>
        </w:rPr>
      </w:pPr>
      <w:r>
        <w:rPr>
          <w:bCs/>
          <w:szCs w:val="24"/>
        </w:rPr>
        <w:t>Daniela Vuković</w:t>
      </w:r>
      <w:r w:rsidRPr="00D473DB" w:rsidR="00957083">
        <w:rPr>
          <w:bCs/>
          <w:szCs w:val="24"/>
        </w:rPr>
        <w:t>, zapisničar</w:t>
      </w:r>
    </w:p>
    <w:p w:rsidRPr="00D473DB" w:rsidR="00957083" w:rsidP="00957083" w:rsidRDefault="00957083">
      <w:pPr>
        <w:rPr>
          <w:bCs/>
          <w:szCs w:val="24"/>
        </w:rPr>
      </w:pPr>
    </w:p>
    <w:p w:rsidR="009057D9" w:rsidP="00957083" w:rsidRDefault="00957083">
      <w:pPr>
        <w:rPr>
          <w:szCs w:val="24"/>
        </w:rPr>
      </w:pPr>
      <w:r w:rsidRPr="00D473DB">
        <w:rPr>
          <w:szCs w:val="24"/>
        </w:rPr>
        <w:t xml:space="preserve">Utvrđuje se da </w:t>
      </w:r>
      <w:r w:rsidR="006F0146">
        <w:rPr>
          <w:szCs w:val="24"/>
        </w:rPr>
        <w:t xml:space="preserve">su </w:t>
      </w:r>
      <w:r w:rsidRPr="00D473DB">
        <w:rPr>
          <w:szCs w:val="24"/>
        </w:rPr>
        <w:t xml:space="preserve"> pristu</w:t>
      </w:r>
      <w:r w:rsidR="0054174F">
        <w:rPr>
          <w:szCs w:val="24"/>
        </w:rPr>
        <w:t>pi</w:t>
      </w:r>
      <w:r w:rsidR="006F0146">
        <w:rPr>
          <w:szCs w:val="24"/>
        </w:rPr>
        <w:t>li</w:t>
      </w:r>
      <w:r w:rsidR="00AF2885">
        <w:rPr>
          <w:szCs w:val="24"/>
        </w:rPr>
        <w:t>:</w:t>
      </w:r>
      <w:r w:rsidR="0054174F">
        <w:rPr>
          <w:szCs w:val="24"/>
        </w:rPr>
        <w:t xml:space="preserve"> </w:t>
      </w:r>
    </w:p>
    <w:p w:rsidR="009057D9" w:rsidP="00957083" w:rsidRDefault="009057D9">
      <w:pPr>
        <w:rPr>
          <w:szCs w:val="24"/>
        </w:rPr>
      </w:pPr>
    </w:p>
    <w:p w:rsidR="00957083" w:rsidP="00957083" w:rsidRDefault="0054174F">
      <w:pPr>
        <w:rPr>
          <w:szCs w:val="24"/>
        </w:rPr>
      </w:pPr>
      <w:r>
        <w:rPr>
          <w:szCs w:val="24"/>
        </w:rPr>
        <w:t>stečajni upravitelj Ivan Kordić</w:t>
      </w:r>
      <w:r w:rsidRPr="00D473DB" w:rsidR="00957083">
        <w:rPr>
          <w:szCs w:val="24"/>
        </w:rPr>
        <w:t>.</w:t>
      </w:r>
    </w:p>
    <w:p w:rsidR="00B213E2" w:rsidP="00957083" w:rsidRDefault="00B213E2">
      <w:pPr>
        <w:rPr>
          <w:szCs w:val="24"/>
        </w:rPr>
      </w:pPr>
    </w:p>
    <w:p w:rsidRPr="00D473DB" w:rsidR="00B213E2" w:rsidP="00957083" w:rsidRDefault="00B213E2">
      <w:pPr>
        <w:rPr>
          <w:szCs w:val="24"/>
        </w:rPr>
      </w:pPr>
      <w:r>
        <w:rPr>
          <w:szCs w:val="24"/>
        </w:rPr>
        <w:t xml:space="preserve">Utvrđuje se da su pristupili slijedeći vjerovnici: </w:t>
      </w:r>
    </w:p>
    <w:p w:rsidRPr="00B213E2" w:rsidR="00B213E2" w:rsidP="00B213E2" w:rsidRDefault="00B213E2">
      <w:pPr>
        <w:rPr>
          <w:bCs/>
          <w:szCs w:val="24"/>
        </w:rPr>
      </w:pPr>
      <w:r w:rsidRPr="00B213E2">
        <w:rPr>
          <w:bCs/>
          <w:szCs w:val="24"/>
        </w:rPr>
        <w:t>-</w:t>
      </w:r>
      <w:r w:rsidRPr="00B213E2">
        <w:rPr>
          <w:bCs/>
          <w:szCs w:val="24"/>
        </w:rPr>
        <w:tab/>
        <w:t xml:space="preserve">RH, Ministarstvo financija, Porezna uprava, Područni ured Zagreb, OIB: 18683136487, Zagreb, Avenija Dubrovnik 32, </w:t>
      </w:r>
      <w:r w:rsidR="004B0588">
        <w:rPr>
          <w:bCs/>
          <w:szCs w:val="24"/>
        </w:rPr>
        <w:t>po  zamjenici Aidi Mikić</w:t>
      </w:r>
    </w:p>
    <w:p w:rsidR="00934068" w:rsidP="00957083" w:rsidRDefault="00934068">
      <w:pPr>
        <w:rPr>
          <w:bCs/>
          <w:szCs w:val="24"/>
        </w:rPr>
      </w:pPr>
    </w:p>
    <w:p w:rsidRPr="00D473DB" w:rsidR="00957083" w:rsidP="00957083" w:rsidRDefault="0054174F">
      <w:pPr>
        <w:rPr>
          <w:bCs/>
          <w:szCs w:val="24"/>
        </w:rPr>
      </w:pPr>
      <w:r>
        <w:rPr>
          <w:bCs/>
          <w:szCs w:val="24"/>
        </w:rPr>
        <w:t>Započeto u 13</w:t>
      </w:r>
      <w:r w:rsidR="00957083">
        <w:rPr>
          <w:bCs/>
          <w:szCs w:val="24"/>
        </w:rPr>
        <w:t>,00</w:t>
      </w:r>
      <w:r w:rsidRPr="00D473DB" w:rsidR="00957083">
        <w:rPr>
          <w:bCs/>
          <w:szCs w:val="24"/>
        </w:rPr>
        <w:t xml:space="preserve"> sati.</w:t>
      </w:r>
    </w:p>
    <w:p w:rsidRPr="00D473DB" w:rsidR="00957083" w:rsidP="00957083" w:rsidRDefault="00957083">
      <w:pPr>
        <w:rPr>
          <w:bCs/>
          <w:szCs w:val="24"/>
        </w:rPr>
      </w:pPr>
    </w:p>
    <w:p w:rsidRPr="00D473DB" w:rsidR="00957083" w:rsidP="00957083" w:rsidRDefault="00957083">
      <w:pPr>
        <w:rPr>
          <w:bCs/>
          <w:szCs w:val="24"/>
        </w:rPr>
      </w:pPr>
      <w:r w:rsidRPr="00D473DB">
        <w:rPr>
          <w:bCs/>
          <w:szCs w:val="24"/>
        </w:rPr>
        <w:t>Ročište je javno.</w:t>
      </w:r>
    </w:p>
    <w:p w:rsidRPr="00D473DB" w:rsidR="00957083" w:rsidP="00957083" w:rsidRDefault="00957083">
      <w:pPr>
        <w:rPr>
          <w:bCs/>
          <w:szCs w:val="24"/>
        </w:rPr>
      </w:pPr>
    </w:p>
    <w:p w:rsidR="00D812C4" w:rsidP="00D812C4" w:rsidRDefault="00D812C4">
      <w:pPr>
        <w:jc w:val="both"/>
        <w:rPr>
          <w:bCs/>
          <w:szCs w:val="24"/>
        </w:rPr>
      </w:pPr>
    </w:p>
    <w:p w:rsidRPr="00F16C53" w:rsidR="00F16C53" w:rsidP="00F16C53" w:rsidRDefault="00F16C53">
      <w:pPr>
        <w:jc w:val="both"/>
        <w:rPr>
          <w:bCs/>
          <w:szCs w:val="24"/>
        </w:rPr>
      </w:pPr>
      <w:r w:rsidRPr="00F16C53">
        <w:rPr>
          <w:bCs/>
          <w:szCs w:val="24"/>
        </w:rPr>
        <w:t>Sudac otvara raspravu i objavljuje da je dnevni red današnjeg izvještajnog ročišta</w:t>
      </w:r>
      <w:r w:rsidR="009057D9">
        <w:rPr>
          <w:bCs/>
          <w:szCs w:val="24"/>
        </w:rPr>
        <w:t xml:space="preserve"> sa skupštinom vjerovnika</w:t>
      </w:r>
      <w:r w:rsidRPr="00F16C53">
        <w:rPr>
          <w:bCs/>
          <w:szCs w:val="24"/>
        </w:rPr>
        <w:t>:</w:t>
      </w:r>
    </w:p>
    <w:p w:rsidRPr="00F16C53" w:rsidR="00F16C53" w:rsidP="00F16C53" w:rsidRDefault="00F16C53">
      <w:pPr>
        <w:jc w:val="both"/>
        <w:rPr>
          <w:bCs/>
          <w:szCs w:val="24"/>
        </w:rPr>
      </w:pPr>
    </w:p>
    <w:p w:rsidRPr="00F16C53" w:rsidR="00F16C53" w:rsidP="00F16C53" w:rsidRDefault="00F16C53">
      <w:pPr>
        <w:jc w:val="both"/>
        <w:rPr>
          <w:bCs/>
          <w:szCs w:val="24"/>
        </w:rPr>
      </w:pPr>
      <w:r w:rsidRPr="00F16C53">
        <w:rPr>
          <w:bCs/>
          <w:szCs w:val="24"/>
        </w:rPr>
        <w:t>1. Izvješće stečajnog upravitelja o gospodarskom položaju stečajnog dužnika i njegovim uzrocima.</w:t>
      </w:r>
    </w:p>
    <w:p w:rsidRPr="00F16C53" w:rsidR="00F16C53" w:rsidP="00F16C53" w:rsidRDefault="00F16C53">
      <w:pPr>
        <w:jc w:val="both"/>
        <w:rPr>
          <w:bCs/>
          <w:szCs w:val="24"/>
        </w:rPr>
      </w:pPr>
      <w:r w:rsidRPr="00F16C53">
        <w:rPr>
          <w:bCs/>
          <w:szCs w:val="24"/>
        </w:rPr>
        <w:t xml:space="preserve"> </w:t>
      </w:r>
    </w:p>
    <w:p w:rsidRPr="00F16C53" w:rsidR="00F16C53" w:rsidP="00F16C53" w:rsidRDefault="00F16C53">
      <w:pPr>
        <w:jc w:val="both"/>
        <w:rPr>
          <w:bCs/>
          <w:szCs w:val="24"/>
        </w:rPr>
      </w:pPr>
      <w:r w:rsidRPr="00F16C53">
        <w:rPr>
          <w:bCs/>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F16C53" w:rsidR="00F16C53" w:rsidP="00F16C53" w:rsidRDefault="00F16C53">
      <w:pPr>
        <w:jc w:val="both"/>
        <w:rPr>
          <w:bCs/>
          <w:szCs w:val="24"/>
        </w:rPr>
      </w:pPr>
    </w:p>
    <w:p w:rsidRPr="00F16C53" w:rsidR="00F16C53" w:rsidP="00F16C53" w:rsidRDefault="00F16C53">
      <w:pPr>
        <w:jc w:val="both"/>
        <w:rPr>
          <w:bCs/>
          <w:szCs w:val="24"/>
        </w:rPr>
      </w:pPr>
      <w:r w:rsidRPr="00F16C53">
        <w:rPr>
          <w:bCs/>
          <w:szCs w:val="24"/>
        </w:rPr>
        <w:t xml:space="preserve">Stečajni upravitelj usmeno izlaže kao u svom pisanom izvješću, koje je sastavni </w:t>
      </w:r>
      <w:r w:rsidR="008A4871">
        <w:rPr>
          <w:bCs/>
          <w:szCs w:val="24"/>
        </w:rPr>
        <w:t>dio ovog stečajnog spis</w:t>
      </w:r>
      <w:r w:rsidRPr="00F16C53">
        <w:rPr>
          <w:bCs/>
          <w:szCs w:val="24"/>
        </w:rPr>
        <w:t>.</w:t>
      </w:r>
    </w:p>
    <w:p w:rsidRPr="00F16C53" w:rsidR="00F16C53" w:rsidP="00F16C53" w:rsidRDefault="00F16C53">
      <w:pPr>
        <w:jc w:val="both"/>
        <w:rPr>
          <w:bCs/>
          <w:szCs w:val="24"/>
        </w:rPr>
      </w:pPr>
    </w:p>
    <w:p w:rsidRPr="00F16C53" w:rsidR="00F16C53" w:rsidP="00F16C53" w:rsidRDefault="00F16C53">
      <w:pPr>
        <w:jc w:val="both"/>
        <w:rPr>
          <w:bCs/>
          <w:szCs w:val="24"/>
        </w:rPr>
      </w:pPr>
      <w:r w:rsidRPr="00F16C53">
        <w:rPr>
          <w:bCs/>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Pr="00F16C53" w:rsidR="00F16C53" w:rsidP="00F16C53" w:rsidRDefault="00F16C53">
      <w:pPr>
        <w:jc w:val="both"/>
        <w:rPr>
          <w:bCs/>
          <w:szCs w:val="24"/>
        </w:rPr>
      </w:pPr>
    </w:p>
    <w:p w:rsidRPr="00F16C53" w:rsidR="00F16C53" w:rsidP="00F16C53" w:rsidRDefault="00F16C53">
      <w:pPr>
        <w:jc w:val="both"/>
        <w:rPr>
          <w:bCs/>
          <w:szCs w:val="24"/>
        </w:rPr>
      </w:pPr>
      <w:r w:rsidRPr="00F16C53">
        <w:rPr>
          <w:bCs/>
          <w:szCs w:val="24"/>
        </w:rPr>
        <w:lastRenderedPageBreak/>
        <w:t xml:space="preserve">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F16C53" w:rsidR="00F16C53" w:rsidP="00F16C53" w:rsidRDefault="00F16C53">
      <w:pPr>
        <w:jc w:val="both"/>
        <w:rPr>
          <w:bCs/>
          <w:szCs w:val="24"/>
        </w:rPr>
      </w:pPr>
    </w:p>
    <w:p w:rsidRPr="00F16C53" w:rsidR="00F16C53" w:rsidP="00F16C53" w:rsidRDefault="00F16C53">
      <w:pPr>
        <w:jc w:val="both"/>
        <w:rPr>
          <w:bCs/>
          <w:szCs w:val="24"/>
        </w:rPr>
      </w:pPr>
      <w:r w:rsidRPr="00F16C53">
        <w:rPr>
          <w:bCs/>
          <w:szCs w:val="24"/>
        </w:rPr>
        <w:t xml:space="preserve">Sudac obavještava vjerovnike kako će se glasovati dizanjem ruke. Nakon glasovanja  sudac će objaviti rezultate glasovanja. </w:t>
      </w:r>
    </w:p>
    <w:p w:rsidRPr="00F16C53" w:rsidR="00F16C53" w:rsidP="00F16C53" w:rsidRDefault="008A4871">
      <w:pPr>
        <w:jc w:val="both"/>
        <w:rPr>
          <w:bCs/>
          <w:szCs w:val="24"/>
        </w:rPr>
      </w:pPr>
      <w:r>
        <w:rPr>
          <w:bCs/>
          <w:szCs w:val="24"/>
        </w:rPr>
        <w:tab/>
      </w:r>
    </w:p>
    <w:p w:rsidRPr="00F16C53" w:rsidR="00F16C53" w:rsidP="00F16C53" w:rsidRDefault="00F16C53">
      <w:pPr>
        <w:jc w:val="both"/>
        <w:rPr>
          <w:bCs/>
          <w:szCs w:val="24"/>
        </w:rPr>
      </w:pPr>
      <w:r w:rsidRPr="00F16C53">
        <w:rPr>
          <w:bCs/>
          <w:szCs w:val="24"/>
        </w:rPr>
        <w:t>Sudac utvrđ</w:t>
      </w:r>
      <w:r w:rsidR="00545901">
        <w:rPr>
          <w:bCs/>
          <w:szCs w:val="24"/>
        </w:rPr>
        <w:t>uje da je na ročištu nazočan jedan vjerovnik koji ima</w:t>
      </w:r>
      <w:r w:rsidRPr="00F16C53">
        <w:rPr>
          <w:bCs/>
          <w:szCs w:val="24"/>
        </w:rPr>
        <w:t xml:space="preserve"> pravo glasa i donošenja odluka i to:</w:t>
      </w:r>
    </w:p>
    <w:p w:rsidRPr="00F16C53" w:rsidR="00F16C53" w:rsidP="00F16C53" w:rsidRDefault="00232D7C">
      <w:pPr>
        <w:jc w:val="both"/>
        <w:rPr>
          <w:bCs/>
          <w:szCs w:val="24"/>
        </w:rPr>
      </w:pPr>
      <w:r w:rsidRPr="00232D7C">
        <w:rPr>
          <w:bCs/>
          <w:szCs w:val="24"/>
        </w:rPr>
        <w:t>-</w:t>
      </w:r>
      <w:r w:rsidRPr="00232D7C">
        <w:rPr>
          <w:bCs/>
          <w:szCs w:val="24"/>
        </w:rPr>
        <w:tab/>
        <w:t>RH, Ministarstvo financija, Porezna uprava, Područni ured Zagreb, OIB: 18683136487, Zagreb, Avenija Dubrovnik 32, po  zamjenici Aidi Mikić</w:t>
      </w:r>
      <w:r>
        <w:rPr>
          <w:bCs/>
          <w:szCs w:val="24"/>
        </w:rPr>
        <w:t xml:space="preserve">, </w:t>
      </w:r>
      <w:r w:rsidR="00721E21">
        <w:rPr>
          <w:bCs/>
          <w:szCs w:val="24"/>
        </w:rPr>
        <w:t xml:space="preserve">koja glasa za predložene odluke. </w:t>
      </w:r>
    </w:p>
    <w:p w:rsidR="00232D7C" w:rsidP="00F16C53" w:rsidRDefault="00232D7C">
      <w:pPr>
        <w:jc w:val="both"/>
        <w:rPr>
          <w:bCs/>
          <w:szCs w:val="24"/>
        </w:rPr>
      </w:pPr>
    </w:p>
    <w:p w:rsidRPr="00F16C53" w:rsidR="00F16C53" w:rsidP="00F16C53" w:rsidRDefault="00F16C53">
      <w:pPr>
        <w:jc w:val="both"/>
        <w:rPr>
          <w:bCs/>
          <w:szCs w:val="24"/>
        </w:rPr>
      </w:pPr>
      <w:r w:rsidRPr="00F16C53">
        <w:rPr>
          <w:bCs/>
          <w:szCs w:val="24"/>
        </w:rPr>
        <w:t>Stečajni vjerovnici donose jednoglasno sljedeće:</w:t>
      </w:r>
    </w:p>
    <w:p w:rsidRPr="00F16C53" w:rsidR="00F16C53" w:rsidP="00F16C53" w:rsidRDefault="00F16C53">
      <w:pPr>
        <w:jc w:val="both"/>
        <w:rPr>
          <w:bCs/>
          <w:szCs w:val="24"/>
        </w:rPr>
      </w:pPr>
      <w:r w:rsidRPr="00F16C53">
        <w:rPr>
          <w:bCs/>
          <w:szCs w:val="24"/>
        </w:rPr>
        <w:t xml:space="preserve"> </w:t>
      </w:r>
    </w:p>
    <w:p w:rsidRPr="00F16C53" w:rsidR="00F16C53" w:rsidP="00545901" w:rsidRDefault="00F16C53">
      <w:pPr>
        <w:jc w:val="center"/>
        <w:rPr>
          <w:bCs/>
          <w:szCs w:val="24"/>
        </w:rPr>
      </w:pPr>
      <w:r w:rsidRPr="00F16C53">
        <w:rPr>
          <w:bCs/>
          <w:szCs w:val="24"/>
        </w:rPr>
        <w:t>O D L U K E</w:t>
      </w:r>
    </w:p>
    <w:p w:rsidRPr="00F16C53" w:rsidR="00F16C53" w:rsidP="00F16C53" w:rsidRDefault="00F16C53">
      <w:pPr>
        <w:jc w:val="both"/>
        <w:rPr>
          <w:bCs/>
          <w:szCs w:val="24"/>
        </w:rPr>
      </w:pPr>
    </w:p>
    <w:p w:rsidRPr="00F16C53" w:rsidR="00F16C53" w:rsidP="00F16C53" w:rsidRDefault="00F16C53">
      <w:pPr>
        <w:jc w:val="both"/>
        <w:rPr>
          <w:bCs/>
          <w:szCs w:val="24"/>
        </w:rPr>
      </w:pPr>
    </w:p>
    <w:p w:rsidRPr="00F16C53" w:rsidR="00F16C53" w:rsidP="00F16C53" w:rsidRDefault="00F16C53">
      <w:pPr>
        <w:jc w:val="both"/>
        <w:rPr>
          <w:bCs/>
          <w:szCs w:val="24"/>
        </w:rPr>
      </w:pPr>
      <w:r w:rsidRPr="00F16C53">
        <w:rPr>
          <w:bCs/>
          <w:szCs w:val="24"/>
        </w:rPr>
        <w:t>1.</w:t>
      </w:r>
      <w:r w:rsidRPr="00F16C53">
        <w:rPr>
          <w:bCs/>
          <w:szCs w:val="24"/>
        </w:rPr>
        <w:tab/>
        <w:t xml:space="preserve">Prihvaća </w:t>
      </w:r>
      <w:r w:rsidR="00545901">
        <w:rPr>
          <w:bCs/>
          <w:szCs w:val="24"/>
        </w:rPr>
        <w:t>se u cijelosti izvješće stečajnog upravitelja</w:t>
      </w:r>
      <w:r w:rsidRPr="00F16C53">
        <w:rPr>
          <w:bCs/>
          <w:szCs w:val="24"/>
        </w:rPr>
        <w:t xml:space="preserve"> o tijeku stečajnog postupka i stanju stečajne mase.</w:t>
      </w:r>
    </w:p>
    <w:p w:rsidR="00DC3C48" w:rsidP="00191DD9" w:rsidRDefault="00F16C53">
      <w:pPr>
        <w:jc w:val="both"/>
        <w:rPr>
          <w:bCs/>
          <w:szCs w:val="24"/>
        </w:rPr>
      </w:pPr>
      <w:r w:rsidRPr="00F16C53">
        <w:rPr>
          <w:bCs/>
          <w:szCs w:val="24"/>
        </w:rPr>
        <w:t>2.</w:t>
      </w:r>
      <w:r w:rsidRPr="00F16C53">
        <w:rPr>
          <w:bCs/>
          <w:szCs w:val="24"/>
        </w:rPr>
        <w:tab/>
      </w:r>
      <w:r w:rsidR="004C65CA">
        <w:rPr>
          <w:bCs/>
          <w:szCs w:val="24"/>
        </w:rPr>
        <w:t>P</w:t>
      </w:r>
      <w:r w:rsidRPr="00F16C53">
        <w:rPr>
          <w:bCs/>
          <w:szCs w:val="24"/>
        </w:rPr>
        <w:t>oslovanje stečajnog dužnika neće se nastaviti</w:t>
      </w:r>
      <w:r w:rsidR="00191DD9">
        <w:rPr>
          <w:bCs/>
          <w:szCs w:val="24"/>
        </w:rPr>
        <w:t xml:space="preserve"> jer za to nema mogućnosti.</w:t>
      </w:r>
    </w:p>
    <w:p w:rsidR="00DC3C48" w:rsidP="00957083" w:rsidRDefault="00DC3C48">
      <w:pPr>
        <w:ind w:firstLine="360"/>
        <w:jc w:val="both"/>
        <w:rPr>
          <w:bCs/>
          <w:szCs w:val="24"/>
        </w:rPr>
      </w:pPr>
    </w:p>
    <w:p w:rsidRPr="00D473DB" w:rsidR="00957083" w:rsidP="00957083" w:rsidRDefault="00957083">
      <w:pPr>
        <w:jc w:val="center"/>
        <w:rPr>
          <w:bCs/>
          <w:szCs w:val="24"/>
        </w:rPr>
      </w:pPr>
      <w:r w:rsidRPr="00D473DB">
        <w:rPr>
          <w:bCs/>
          <w:szCs w:val="24"/>
        </w:rPr>
        <w:t>Dovršeno u</w:t>
      </w:r>
      <w:r w:rsidR="008830D4">
        <w:rPr>
          <w:bCs/>
          <w:color w:val="FF0000"/>
          <w:szCs w:val="24"/>
        </w:rPr>
        <w:t xml:space="preserve"> </w:t>
      </w:r>
      <w:r w:rsidR="000D474C">
        <w:rPr>
          <w:bCs/>
          <w:color w:val="FF0000"/>
          <w:szCs w:val="24"/>
        </w:rPr>
        <w:t xml:space="preserve">  </w:t>
      </w:r>
      <w:r w:rsidR="00721E21">
        <w:rPr>
          <w:bCs/>
          <w:color w:val="000000" w:themeColor="text1"/>
          <w:szCs w:val="24"/>
        </w:rPr>
        <w:t>13,08</w:t>
      </w:r>
      <w:r w:rsidRPr="008830D4">
        <w:rPr>
          <w:bCs/>
          <w:color w:val="000000" w:themeColor="text1"/>
          <w:szCs w:val="24"/>
        </w:rPr>
        <w:t xml:space="preserve"> </w:t>
      </w:r>
      <w:r w:rsidRPr="00D473DB">
        <w:rPr>
          <w:bCs/>
          <w:szCs w:val="24"/>
        </w:rPr>
        <w:t>sati.</w:t>
      </w:r>
    </w:p>
    <w:p w:rsidR="00957083" w:rsidP="00957083" w:rsidRDefault="00957083">
      <w:pPr>
        <w:jc w:val="center"/>
        <w:rPr>
          <w:bCs/>
          <w:szCs w:val="24"/>
        </w:rPr>
      </w:pPr>
    </w:p>
    <w:p w:rsidRPr="00D473DB" w:rsidR="00957083" w:rsidP="00957083" w:rsidRDefault="00957083">
      <w:pPr>
        <w:jc w:val="center"/>
        <w:rPr>
          <w:bCs/>
          <w:szCs w:val="24"/>
        </w:rPr>
      </w:pPr>
      <w:r w:rsidRPr="00D473DB">
        <w:rPr>
          <w:bCs/>
          <w:szCs w:val="24"/>
        </w:rPr>
        <w:t>Sudac</w:t>
      </w:r>
    </w:p>
    <w:p w:rsidR="00957083" w:rsidP="00957083" w:rsidRDefault="00957083">
      <w:pPr>
        <w:jc w:val="center"/>
        <w:rPr>
          <w:bCs/>
          <w:szCs w:val="24"/>
        </w:rPr>
      </w:pPr>
    </w:p>
    <w:p w:rsidRPr="00D473DB" w:rsidR="000D474C" w:rsidP="00957083" w:rsidRDefault="000D474C">
      <w:pPr>
        <w:jc w:val="center"/>
        <w:rPr>
          <w:bCs/>
          <w:szCs w:val="24"/>
        </w:rPr>
      </w:pPr>
    </w:p>
    <w:p w:rsidRPr="00D473DB" w:rsidR="00957083" w:rsidP="00957083" w:rsidRDefault="00957083">
      <w:pPr>
        <w:jc w:val="center"/>
        <w:rPr>
          <w:bCs/>
          <w:szCs w:val="24"/>
        </w:rPr>
      </w:pPr>
      <w:r w:rsidRPr="00D473DB">
        <w:rPr>
          <w:bCs/>
          <w:szCs w:val="24"/>
        </w:rPr>
        <w:t>Zapisničar</w:t>
      </w:r>
    </w:p>
    <w:p w:rsidRPr="00D473DB" w:rsidR="00957083" w:rsidP="00957083" w:rsidRDefault="00957083">
      <w:pPr>
        <w:jc w:val="center"/>
        <w:rPr>
          <w:bCs/>
          <w:szCs w:val="24"/>
        </w:rPr>
      </w:pPr>
    </w:p>
    <w:p w:rsidRPr="00D473DB" w:rsidR="00957083" w:rsidP="00957083" w:rsidRDefault="00957083">
      <w:pPr>
        <w:jc w:val="center"/>
        <w:rPr>
          <w:bCs/>
          <w:szCs w:val="24"/>
        </w:rPr>
      </w:pPr>
    </w:p>
    <w:p w:rsidRPr="00D473DB" w:rsidR="00957083" w:rsidP="00957083" w:rsidRDefault="00957083">
      <w:pPr>
        <w:ind w:left="6480"/>
        <w:jc w:val="both"/>
        <w:rPr>
          <w:bCs/>
          <w:szCs w:val="24"/>
        </w:rPr>
      </w:pPr>
      <w:r w:rsidRPr="00D473DB">
        <w:rPr>
          <w:bCs/>
          <w:szCs w:val="24"/>
        </w:rPr>
        <w:t>Stečajni upravitelj</w:t>
      </w:r>
      <w:r w:rsidRPr="00D473DB">
        <w:rPr>
          <w:bCs/>
          <w:szCs w:val="24"/>
        </w:rPr>
        <w:tab/>
      </w:r>
      <w:r w:rsidRPr="00D473DB">
        <w:rPr>
          <w:bCs/>
          <w:szCs w:val="24"/>
        </w:rPr>
        <w:tab/>
      </w:r>
      <w:r w:rsidRPr="00D473DB">
        <w:rPr>
          <w:bCs/>
          <w:szCs w:val="24"/>
        </w:rPr>
        <w:tab/>
      </w:r>
      <w:r w:rsidRPr="00D473DB">
        <w:rPr>
          <w:bCs/>
          <w:szCs w:val="24"/>
        </w:rPr>
        <w:tab/>
      </w:r>
      <w:r w:rsidRPr="00D473DB">
        <w:rPr>
          <w:bCs/>
          <w:szCs w:val="24"/>
        </w:rPr>
        <w:tab/>
      </w:r>
      <w:r w:rsidRPr="00D473DB">
        <w:rPr>
          <w:bCs/>
          <w:szCs w:val="24"/>
        </w:rPr>
        <w:tab/>
      </w:r>
      <w:r w:rsidRPr="00D473DB">
        <w:rPr>
          <w:bCs/>
          <w:szCs w:val="24"/>
        </w:rPr>
        <w:tab/>
        <w:t xml:space="preserve">  </w:t>
      </w:r>
    </w:p>
    <w:p w:rsidRPr="00D473DB" w:rsidR="00957083" w:rsidP="00957083" w:rsidRDefault="00957083">
      <w:pPr>
        <w:jc w:val="right"/>
        <w:rPr>
          <w:bCs/>
          <w:szCs w:val="24"/>
        </w:rPr>
      </w:pPr>
    </w:p>
    <w:p w:rsidR="00957083" w:rsidP="0031198D" w:rsidRDefault="0031198D">
      <w:pPr>
        <w:rPr>
          <w:bCs/>
          <w:szCs w:val="24"/>
        </w:rPr>
      </w:pPr>
      <w:r>
        <w:rPr>
          <w:bCs/>
          <w:szCs w:val="24"/>
        </w:rPr>
        <w:t xml:space="preserve">                                                                                                            </w:t>
      </w:r>
      <w:r w:rsidRPr="00D473DB" w:rsidR="00957083">
        <w:rPr>
          <w:bCs/>
          <w:szCs w:val="24"/>
        </w:rPr>
        <w:t>Stečajni vjerovnici</w:t>
      </w:r>
    </w:p>
    <w:p w:rsidR="00C12A24" w:rsidP="0049307C" w:rsidRDefault="00C12A24"/>
    <w:p w:rsidR="00C12A24" w:rsidP="0049307C" w:rsidRDefault="00C12A24"/>
    <w:p w:rsidR="00C12A24" w:rsidP="0049307C" w:rsidRDefault="00C12A24"/>
    <w:p w:rsidR="00C12A24" w:rsidP="0049307C" w:rsidRDefault="00C12A24"/>
    <w:p w:rsidR="00C12A24" w:rsidP="0049307C" w:rsidRDefault="00C12A24"/>
    <w:sectPr w:rsidR="00C12A24">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E4D7C"/>
    <w:multiLevelType w:val="hybridMultilevel"/>
    <w:tmpl w:val="ABAA07AE"/>
    <w:lvl w:ilvl="0" w:tplc="041A000F">
      <w:start w:val="1"/>
      <w:numFmt w:val="decimal"/>
      <w:lvlText w:val="%1."/>
      <w:lvlJc w:val="left"/>
      <w:pPr>
        <w:ind w:left="720" w:hanging="360"/>
      </w:pPr>
    </w:lvl>
    <w:lvl w:ilvl="1" w:tplc="041A000F">
      <w:start w:val="1"/>
      <w:numFmt w:val="decimal"/>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FFD0C11"/>
    <w:multiLevelType w:val="hybridMultilevel"/>
    <w:tmpl w:val="52FE6BE8"/>
    <w:lvl w:ilvl="0" w:tplc="F412D6C0">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5C13E16"/>
    <w:multiLevelType w:val="hybridMultilevel"/>
    <w:tmpl w:val="9948C8FC"/>
    <w:lvl w:ilvl="0" w:tplc="FFF27F2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E72780D"/>
    <w:multiLevelType w:val="hybridMultilevel"/>
    <w:tmpl w:val="5A086DCA"/>
    <w:lvl w:ilvl="0" w:tplc="C5B091EA">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4C841EF7"/>
    <w:multiLevelType w:val="hybridMultilevel"/>
    <w:tmpl w:val="80188516"/>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5">
    <w:nsid w:val="794824AC"/>
    <w:multiLevelType w:val="hybridMultilevel"/>
    <w:tmpl w:val="84ECE84E"/>
    <w:lvl w:ilvl="0" w:tplc="AD620044">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num w:numId="1">
    <w:abstractNumId w:val="2"/>
  </w:num>
  <w:num w:numId="2">
    <w:abstractNumId w:val="0"/>
  </w:num>
  <w:num w:numId="3">
    <w:abstractNumId w:val="3"/>
  </w:num>
  <w:num w:numId="4">
    <w:abstractNumId w:val="4"/>
  </w:num>
  <w:num w:numId="5">
    <w:abstractNumId w:val="1"/>
  </w:num>
  <w:num w:numId="6">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07C"/>
    <w:rsid w:val="000D474C"/>
    <w:rsid w:val="000E0DD9"/>
    <w:rsid w:val="001748C2"/>
    <w:rsid w:val="00191DD9"/>
    <w:rsid w:val="001A3868"/>
    <w:rsid w:val="001C7A7D"/>
    <w:rsid w:val="001D4E64"/>
    <w:rsid w:val="00232D7C"/>
    <w:rsid w:val="0025082C"/>
    <w:rsid w:val="0025174C"/>
    <w:rsid w:val="00280361"/>
    <w:rsid w:val="002F47BC"/>
    <w:rsid w:val="0031198D"/>
    <w:rsid w:val="00321A9B"/>
    <w:rsid w:val="003270EA"/>
    <w:rsid w:val="00373008"/>
    <w:rsid w:val="003A1F22"/>
    <w:rsid w:val="003B70B3"/>
    <w:rsid w:val="003C2CEC"/>
    <w:rsid w:val="004478F7"/>
    <w:rsid w:val="004479B8"/>
    <w:rsid w:val="0049307C"/>
    <w:rsid w:val="004B0588"/>
    <w:rsid w:val="004C65CA"/>
    <w:rsid w:val="004F1EB8"/>
    <w:rsid w:val="00533EA3"/>
    <w:rsid w:val="0054174F"/>
    <w:rsid w:val="00545901"/>
    <w:rsid w:val="005F65C6"/>
    <w:rsid w:val="006C2ECF"/>
    <w:rsid w:val="006D261C"/>
    <w:rsid w:val="006D3C60"/>
    <w:rsid w:val="006F0146"/>
    <w:rsid w:val="006F79DE"/>
    <w:rsid w:val="00721E21"/>
    <w:rsid w:val="007624C1"/>
    <w:rsid w:val="007A64B4"/>
    <w:rsid w:val="007B183A"/>
    <w:rsid w:val="007E07E5"/>
    <w:rsid w:val="00852F4E"/>
    <w:rsid w:val="008830D4"/>
    <w:rsid w:val="008A4871"/>
    <w:rsid w:val="009057D9"/>
    <w:rsid w:val="00934068"/>
    <w:rsid w:val="0094125A"/>
    <w:rsid w:val="00957083"/>
    <w:rsid w:val="009D3D4F"/>
    <w:rsid w:val="00A32234"/>
    <w:rsid w:val="00AF2885"/>
    <w:rsid w:val="00B213E2"/>
    <w:rsid w:val="00B80725"/>
    <w:rsid w:val="00C12A24"/>
    <w:rsid w:val="00C3198A"/>
    <w:rsid w:val="00CC4A3D"/>
    <w:rsid w:val="00D0616F"/>
    <w:rsid w:val="00D812C4"/>
    <w:rsid w:val="00DC3C48"/>
    <w:rsid w:val="00E7779E"/>
    <w:rsid w:val="00ED0CCD"/>
    <w:rsid w:val="00EE7C47"/>
    <w:rsid w:val="00F16C5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0"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0"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A1F22"/>
  </w:style>
  <w:style w:type="paragraph" w:styleId="Naslov3">
    <w:name w:val="heading 3"/>
    <w:basedOn w:val="Normal"/>
    <w:next w:val="Normal"/>
    <w:link w:val="Naslov3Char"/>
    <w:qFormat/>
    <w:rsid w:val="00957083"/>
    <w:pPr>
      <w:keepNext/>
      <w:overflowPunct w:val="false"/>
      <w:autoSpaceDE w:val="false"/>
      <w:autoSpaceDN w:val="false"/>
      <w:adjustRightInd w:val="false"/>
      <w:jc w:val="center"/>
      <w:textAlignment w:val="baseline"/>
      <w:outlineLvl w:val="2"/>
    </w:pPr>
    <w:rPr>
      <w:rFonts w:eastAsia="Times New Roman" w:cs="Times New Roman"/>
      <w:b/>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3Char" w:customStyle="true">
    <w:name w:val="Naslov 3 Char"/>
    <w:basedOn w:val="Zadanifontodlomka"/>
    <w:link w:val="Naslov3"/>
    <w:rsid w:val="00957083"/>
    <w:rPr>
      <w:rFonts w:eastAsia="Times New Roman" w:cs="Times New Roman"/>
      <w:b/>
      <w:szCs w:val="20"/>
      <w:lang w:eastAsia="hr-HR"/>
    </w:rPr>
  </w:style>
  <w:style w:type="paragraph" w:styleId="Tijeloteksta">
    <w:name w:val="Body Text"/>
    <w:basedOn w:val="Normal"/>
    <w:link w:val="TijelotekstaChar"/>
    <w:rsid w:val="00957083"/>
    <w:pPr>
      <w:overflowPunct w:val="false"/>
      <w:autoSpaceDE w:val="false"/>
      <w:autoSpaceDN w:val="false"/>
      <w:adjustRightInd w:val="false"/>
      <w:jc w:val="both"/>
      <w:textAlignment w:val="baseline"/>
    </w:pPr>
    <w:rPr>
      <w:rFonts w:ascii="Arial" w:hAnsi="Arial" w:eastAsia="Times New Roman" w:cs="Times New Roman"/>
      <w:szCs w:val="20"/>
      <w:lang w:eastAsia="hr-HR"/>
    </w:rPr>
  </w:style>
  <w:style w:type="character" w:styleId="TijelotekstaChar" w:customStyle="true">
    <w:name w:val="Tijelo teksta Char"/>
    <w:basedOn w:val="Zadanifontodlomka"/>
    <w:link w:val="Tijeloteksta"/>
    <w:rsid w:val="00957083"/>
    <w:rPr>
      <w:rFonts w:ascii="Arial" w:hAnsi="Arial" w:eastAsia="Times New Roman" w:cs="Times New Roman"/>
      <w:szCs w:val="20"/>
      <w:lang w:eastAsia="hr-HR"/>
    </w:rPr>
  </w:style>
  <w:style w:type="paragraph" w:styleId="Odlomakpopisa">
    <w:name w:val="List Paragraph"/>
    <w:basedOn w:val="Normal"/>
    <w:qFormat/>
    <w:rsid w:val="00957083"/>
    <w:pPr>
      <w:spacing w:after="200" w:line="276" w:lineRule="auto"/>
      <w:ind w:left="720"/>
      <w:contextualSpacing/>
    </w:pPr>
    <w:rPr>
      <w:rFonts w:ascii="Calibri" w:hAnsi="Calibri" w:eastAsia="Times New Roman" w:cs="Times New Roman"/>
      <w:sz w:val="22"/>
    </w:rPr>
  </w:style>
  <w:style w:type="paragraph" w:styleId="Default" w:customStyle="true">
    <w:name w:val="Default"/>
    <w:rsid w:val="00957083"/>
    <w:pPr>
      <w:autoSpaceDE w:val="false"/>
      <w:autoSpaceDN w:val="false"/>
      <w:adjustRightInd w:val="false"/>
    </w:pPr>
    <w:rPr>
      <w:rFonts w:eastAsia="Times New Roman" w:cs="Times New Roman"/>
      <w:color w:val="000000"/>
      <w:szCs w:val="24"/>
      <w:lang w:eastAsia="hr-HR"/>
    </w:rPr>
  </w:style>
  <w:style w:type="paragraph" w:styleId="Tekstbalonia">
    <w:name w:val="Balloon Text"/>
    <w:basedOn w:val="Normal"/>
    <w:link w:val="TekstbaloniaChar"/>
    <w:uiPriority w:val="99"/>
    <w:semiHidden/>
    <w:unhideWhenUsed/>
    <w:rsid w:val="00533EA3"/>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533EA3"/>
    <w:rPr>
      <w:rFonts w:ascii="Segoe UI" w:hAnsi="Segoe UI" w:cs="Segoe UI"/>
      <w:sz w:val="18"/>
      <w:szCs w:val="18"/>
    </w:rPr>
  </w:style>
  <w:style w:type="character" w:styleId="Tekstrezerviranogmjesta">
    <w:name w:val="Placeholder Text"/>
    <w:basedOn w:val="Zadanifontodlomka"/>
    <w:uiPriority w:val="99"/>
    <w:semiHidden/>
    <w:rsid w:val="006D3C60"/>
    <w:rPr>
      <w:color w:val="808080"/>
      <w:bdr w:val="none" w:color="auto" w:sz="0" w:space="0"/>
      <w:shd w:val="clear" w:color="auto" w:fill="auto"/>
    </w:rPr>
  </w:style>
  <w:style w:type="character" w:styleId="eSPISCCParagraphDefaultFont" w:customStyle="true">
    <w:name w:val="eSPIS_CC_Paragraph Default Font"/>
    <w:basedOn w:val="Zadanifontodlomka"/>
    <w:rsid w:val="006D3C6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D3C60"/>
    <w:rPr>
      <w:bdr w:val="none" w:color="auto" w:sz="0" w:space="0"/>
      <w:shd w:val="clear" w:color="auto" w:fill="FFFFCC"/>
      <w:lang w:val="hr-HR"/>
    </w:rPr>
  </w:style>
  <w:style w:type="character" w:styleId="PozadinaSvijetloCrvena" w:customStyle="true">
    <w:name w:val="Pozadina_SvijetloCrvena"/>
    <w:basedOn w:val="eSPISCCParagraphDefaultFont"/>
    <w:rsid w:val="006D3C6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D3C6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A1F22"/>
  </w:style>
  <w:style w:styleId="Naslov3" w:type="paragraph">
    <w:name w:val="heading 3"/>
    <w:basedOn w:val="Normal"/>
    <w:next w:val="Normal"/>
    <w:link w:val="Naslov3Char"/>
    <w:qFormat/>
    <w:rsid w:val="00957083"/>
    <w:pPr>
      <w:keepNext/>
      <w:overflowPunct w:val="0"/>
      <w:autoSpaceDE w:val="0"/>
      <w:autoSpaceDN w:val="0"/>
      <w:adjustRightInd w:val="0"/>
      <w:jc w:val="center"/>
      <w:textAlignment w:val="baseline"/>
      <w:outlineLvl w:val="2"/>
    </w:pPr>
    <w:rPr>
      <w:rFonts w:cs="Times New Roman" w:eastAsia="Times New Roman"/>
      <w:b/>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rsid w:val="00957083"/>
    <w:rPr>
      <w:rFonts w:cs="Times New Roman" w:eastAsia="Times New Roman"/>
      <w:b/>
      <w:szCs w:val="20"/>
      <w:lang w:eastAsia="hr-HR"/>
    </w:rPr>
  </w:style>
  <w:style w:styleId="Tijeloteksta" w:type="paragraph">
    <w:name w:val="Body Text"/>
    <w:basedOn w:val="Normal"/>
    <w:link w:val="TijelotekstaChar"/>
    <w:rsid w:val="00957083"/>
    <w:pPr>
      <w:overflowPunct w:val="0"/>
      <w:autoSpaceDE w:val="0"/>
      <w:autoSpaceDN w:val="0"/>
      <w:adjustRightInd w:val="0"/>
      <w:jc w:val="both"/>
      <w:textAlignment w:val="baseline"/>
    </w:pPr>
    <w:rPr>
      <w:rFonts w:ascii="Arial" w:cs="Times New Roman" w:eastAsia="Times New Roman" w:hAnsi="Arial"/>
      <w:szCs w:val="20"/>
      <w:lang w:eastAsia="hr-HR"/>
    </w:rPr>
  </w:style>
  <w:style w:customStyle="1" w:styleId="TijelotekstaChar" w:type="character">
    <w:name w:val="Tijelo teksta Char"/>
    <w:basedOn w:val="Zadanifontodlomka"/>
    <w:link w:val="Tijeloteksta"/>
    <w:rsid w:val="00957083"/>
    <w:rPr>
      <w:rFonts w:ascii="Arial" w:cs="Times New Roman" w:eastAsia="Times New Roman" w:hAnsi="Arial"/>
      <w:szCs w:val="20"/>
      <w:lang w:eastAsia="hr-HR"/>
    </w:rPr>
  </w:style>
  <w:style w:styleId="Odlomakpopisa" w:type="paragraph">
    <w:name w:val="List Paragraph"/>
    <w:basedOn w:val="Normal"/>
    <w:qFormat/>
    <w:rsid w:val="00957083"/>
    <w:pPr>
      <w:spacing w:after="200" w:line="276" w:lineRule="auto"/>
      <w:ind w:left="720"/>
      <w:contextualSpacing/>
    </w:pPr>
    <w:rPr>
      <w:rFonts w:ascii="Calibri" w:cs="Times New Roman" w:eastAsia="Times New Roman" w:hAnsi="Calibri"/>
      <w:sz w:val="22"/>
    </w:rPr>
  </w:style>
  <w:style w:customStyle="1" w:styleId="Default" w:type="paragraph">
    <w:name w:val="Default"/>
    <w:rsid w:val="00957083"/>
    <w:pPr>
      <w:autoSpaceDE w:val="0"/>
      <w:autoSpaceDN w:val="0"/>
      <w:adjustRightInd w:val="0"/>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533EA3"/>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533EA3"/>
    <w:rPr>
      <w:rFonts w:ascii="Segoe UI" w:cs="Segoe UI" w:hAnsi="Segoe UI"/>
      <w:sz w:val="18"/>
      <w:szCs w:val="18"/>
    </w:rPr>
  </w:style>
  <w:style w:styleId="Tekstrezerviranogmjesta" w:type="character">
    <w:name w:val="Placeholder Text"/>
    <w:basedOn w:val="Zadanifontodlomka"/>
    <w:uiPriority w:val="99"/>
    <w:semiHidden/>
    <w:rsid w:val="006D3C60"/>
    <w:rPr>
      <w:color w:val="808080"/>
      <w:bdr w:color="auto" w:space="0" w:sz="0" w:val="none"/>
      <w:shd w:color="auto" w:fill="auto" w:val="clear"/>
    </w:rPr>
  </w:style>
  <w:style w:customStyle="1" w:styleId="eSPISCCParagraphDefaultFont" w:type="character">
    <w:name w:val="eSPIS_CC_Paragraph Default Font"/>
    <w:basedOn w:val="Zadanifontodlomka"/>
    <w:rsid w:val="006D3C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3C60"/>
    <w:rPr>
      <w:bdr w:color="auto" w:space="0" w:sz="0" w:val="none"/>
      <w:shd w:color="auto" w:fill="FFFFCC" w:val="clear"/>
      <w:lang w:val="hr-HR"/>
    </w:rPr>
  </w:style>
  <w:style w:customStyle="1" w:styleId="PozadinaSvijetloCrvena" w:type="character">
    <w:name w:val="Pozadina_SvijetloCrvena"/>
    <w:basedOn w:val="eSPISCCParagraphDefaultFont"/>
    <w:rsid w:val="006D3C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3C6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71</izvorni_sadrzaj>
    <derivirana_varijabla naziv="DomainObject.Prostorija.Naziv_1">Soba DZ III 71</derivirana_varijabla>
  </DomainObject.Prostorija.Naziv>
  <DomainObject.Prostorija.Oznaka>
    <izvorni_sadrzaj>DZ III 71</izvorni_sadrzaj>
    <derivirana_varijabla naziv="DomainObject.Prostorija.Oznaka_1">DZ III 71</derivirana_varijabla>
  </DomainObject.Prostorija.Oznaka>
  <DomainObject.Obrazlozenje>
    <izvorni_sadrzaj/>
    <derivirana_varijabla naziv="DomainObject.Obrazlozenje_1"/>
  </DomainObject.Obrazlozenje>
  <DomainObject.StvarniPocetakDatum>
    <izvorni_sadrzaj>9. veljače 2021.</izvorni_sadrzaj>
    <derivirana_varijabla naziv="DomainObject.StvarniPocetakDatum_1">9. veljače 2021.</derivirana_varijabla>
  </DomainObject.StvarniPocetakDatum>
  <DomainObject.StvarniZavrsetakDatum>
    <izvorni_sadrzaj>9. veljače 2021.</izvorni_sadrzaj>
    <derivirana_varijabla naziv="DomainObject.StvarniZavrsetakDatum_1">9. veljače 2021.</derivirana_varijabla>
  </DomainObject.StvarniZavrsetakDatum>
  <DomainObject.PlaniraniZavrsetakDatum>
    <izvorni_sadrzaj>9. veljače 2021.</izvorni_sadrzaj>
    <derivirana_varijabla naziv="DomainObject.PlaniraniZavrsetakDatum_1">9. veljače 2021.</derivirana_varijabla>
  </DomainObject.PlaniraniZavrsetakDatum>
  <DomainObject.PlaniraniPocetakDatum>
    <izvorni_sadrzaj>9. veljače 2021.</izvorni_sadrzaj>
    <derivirana_varijabla naziv="DomainObject.PlaniraniPocetakDatum_1">9. veljače 2021.</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13:08</izvorni_sadrzaj>
    <derivirana_varijabla naziv="DomainObject.StvarniZavrsetakVrijeme_1">13:08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veljače 2021.</izvorni_sadrzaj>
    <derivirana_varijabla naziv="DomainObject.Zapisnik.DatumKreiranja_1">9. veljače 2021.</derivirana_varijabla>
  </DomainObject.Zapisnik.DatumKreiranja>
  <DomainObject.Zapisnik.ImovinskaKorist>
    <izvorni_sadrzaj/>
    <derivirana_varijabla naziv="DomainObject.Zapisnik.ImovinskaKorist_1"/>
  </DomainObject.Zapisnik.ImovinskaKorist>
  <DomainObject.Zapisnik.Oznaka>
    <izvorni_sadrzaj>St-1071/2020-18</izvorni_sadrzaj>
    <derivirana_varijabla naziv="DomainObject.Zapisnik.Oznaka_1">St-1071/2020-18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1071</izvorni_sadrzaj>
    <derivirana_varijabla naziv="DomainObject.Predmet.Broj_1">1071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2020.</izvorni_sadrzaj>
    <derivirana_varijabla naziv="DomainObject.Predmet.DatumOsnivanja_1">27. kolovoza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St-1071/2020</izvorni_sadrzaj>
    <derivirana_varijabla naziv="DomainObject.Predmet.OznakaBroj_1">St-1071/2020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zahtjev</izvorni_sadrzaj>
    <derivirana_varijabla naziv="DomainObject.Predmet.PrimjedbaSuca_1">Na zahtjev</derivirana_varijabla>
  </DomainObject.Predmet.PrimjedbaSuca>
  <DomainObject.Predmet.ProtustrankaFormated>
    <izvorni_sadrzaj>  MLADOST SAUNA d.o.o. zastupanog po punomoćniku Ivan Kordić</izvorni_sadrzaj>
    <derivirana_varijabla naziv="DomainObject.Predmet.ProtustrankaFormated_1">  MLADOST SAUNA d.o.o. zastupanog po punomoćniku Ivan Kordić</derivirana_varijabla>
  </DomainObject.Predmet.ProtustrankaFormated>
  <DomainObject.Predmet.ProtustrankaFormatedOIB>
    <izvorni_sadrzaj>  MLADOST SAUNA d.o.o., OIB 19273292196 zastupanog po punomoćniku Ivan Kordić</izvorni_sadrzaj>
    <derivirana_varijabla naziv="DomainObject.Predmet.ProtustrankaFormatedOIB_1">  MLADOST SAUNA d.o.o., OIB 19273292196 zastupanog po punomoćniku Ivan Kordić</derivirana_varijabla>
  </DomainObject.Predmet.ProtustrankaFormatedOIB>
  <DomainObject.Predmet.ProtustrankaFormatedWithAdress>
    <izvorni_sadrzaj> MLADOST SAUNA d.o.o., Vladimira Filakovca 7, 10000 Zagreb zastupanog po punomoćniku Ivan Kordić</izvorni_sadrzaj>
    <derivirana_varijabla naziv="DomainObject.Predmet.ProtustrankaFormatedWithAdress_1"> MLADOST SAUNA d.o.o., Vladimira Filakovca 7, 10000 Zagreb zastupanog po punomoćniku Ivan Kordić</derivirana_varijabla>
  </DomainObject.Predmet.ProtustrankaFormatedWithAdress>
  <DomainObject.Predmet.ProtustrankaFormatedWithAdressOIB>
    <izvorni_sadrzaj> MLADOST SAUNA d.o.o., OIB 19273292196, Vladimira Filakovca 7, 10000 Zagreb zastupanog po punomoćniku Ivan Kordić</izvorni_sadrzaj>
    <derivirana_varijabla naziv="DomainObject.Predmet.ProtustrankaFormatedWithAdressOIB_1"> MLADOST SAUNA d.o.o., OIB 19273292196, Vladimira Filakovca 7, 10000 Zagreb zastupanog po punomoćniku Ivan Kordić</derivirana_varijabla>
  </DomainObject.Predmet.ProtustrankaFormatedWithAdressOIB>
  <DomainObject.Predmet.ProtustrankaWithAdress>
    <izvorni_sadrzaj>MLADOST SAUNA d.o.o. Vladimira Filakovca 7, 10000 Zagreb</izvorni_sadrzaj>
    <derivirana_varijabla naziv="DomainObject.Predmet.ProtustrankaWithAdress_1">MLADOST SAUNA d.o.o. Vladimira Filakovca 7, 10000 Zagreb</derivirana_varijabla>
  </DomainObject.Predmet.ProtustrankaWithAdress>
  <DomainObject.Predmet.ProtustrankaWithAdressOIB>
    <izvorni_sadrzaj>MLADOST SAUNA d.o.o., OIB 19273292196, Vladimira Filakovca 7, 10000 Zagreb</izvorni_sadrzaj>
    <derivirana_varijabla naziv="DomainObject.Predmet.ProtustrankaWithAdressOIB_1">MLADOST SAUNA d.o.o., OIB 19273292196, Vladimira Filakovca 7, 10000 Zagreb</derivirana_varijabla>
  </DomainObject.Predmet.ProtustrankaWithAdressOIB>
  <DomainObject.Predmet.ProtustrankaNazivFormated>
    <izvorni_sadrzaj>MLADOST SAUNA d.o.o.</izvorni_sadrzaj>
    <derivirana_varijabla naziv="DomainObject.Predmet.ProtustrankaNazivFormated_1">MLADOST SAUNA d.o.o.</derivirana_varijabla>
  </DomainObject.Predmet.ProtustrankaNazivFormated>
  <DomainObject.Predmet.ProtustrankaNazivFormatedOIB>
    <izvorni_sadrzaj>MLADOST SAUNA d.o.o., OIB 19273292196</izvorni_sadrzaj>
    <derivirana_varijabla naziv="DomainObject.Predmet.ProtustrankaNazivFormatedOIB_1">MLADOST SAUNA d.o.o., OIB 19273292196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90. - S. Rotar </izvorni_sadrzaj>
    <derivirana_varijabla naziv="DomainObject.Predmet.Referada.Naziv_1">90. - S. Rotar </derivirana_varijabla>
  </DomainObject.Predmet.Referada.Naziv>
  <DomainObject.Predmet.Referada.Oznaka>
    <izvorni_sadrzaj>90. </izvorni_sadrzaj>
    <derivirana_varijabla naziv="DomainObject.Predmet.Referada.Oznaka_1">90. </derivirana_varijabla>
  </DomainObject.Predmet.Referada.Oznaka>
  <DomainObject.Predmet.Referada.Prostorija.Naziv>
    <izvorni_sadrzaj>Soba DZ III 71</izvorni_sadrzaj>
    <derivirana_varijabla naziv="DomainObject.Predmet.Referada.Prostorija.Naziv_1">Soba DZ III 71</derivirana_varijabla>
  </DomainObject.Predmet.Referada.Prostorija.Naziv>
  <DomainObject.Predmet.Referada.Prostorija.Oznaka>
    <izvorni_sadrzaj>DZ III 71</izvorni_sadrzaj>
    <derivirana_varijabla naziv="DomainObject.Predmet.Referada.Prostorija.Oznaka_1">DZ III 71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Sandra Rotar </izvorni_sadrzaj>
    <derivirana_varijabla naziv="DomainObject.Predmet.Referada.Sudac_1">Sandra Rotar </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Upravljanje sportskim objektima</izvorni_sadrzaj>
    <derivirana_varijabla naziv="DomainObject.Predmet.StrankaFormated_1">  Financijska agencija; Upravljanje sportskim objektima</derivirana_varijabla>
  </DomainObject.Predmet.StrankaFormated>
  <DomainObject.Predmet.StrankaFormatedOIB>
    <izvorni_sadrzaj>  Financijska agencija, OIB 85821130368; Upravljanje sportskim objektima, OIB 59365213244</izvorni_sadrzaj>
    <derivirana_varijabla naziv="DomainObject.Predmet.StrankaFormatedOIB_1">  Financijska agencija, OIB 85821130368; Upravljanje sportskim objektima, OIB 59365213244</derivirana_varijabla>
  </DomainObject.Predmet.StrankaFormatedOIB>
  <DomainObject.Predmet.StrankaFormatedWithAdress>
    <izvorni_sadrzaj> Financijska agencija, TRG SVIBANJSKIH ŽRTAVA 1995. 1, 10000 Zagreb; Upravljanje sportskim objektima, Trg Krešimira Ćosića 11, 10000 Zagreb</izvorni_sadrzaj>
    <derivirana_varijabla naziv="DomainObject.Predmet.StrankaFormatedWithAdress_1"> Financijska agencija, TRG SVIBANJSKIH ŽRTAVA 1995. 1, 10000 Zagreb; Upravljanje sportskim objektima, Trg Krešimira Ćosića 11, 10000 Zagreb</derivirana_varijabla>
  </DomainObject.Predmet.StrankaFormatedWithAdress>
  <DomainObject.Predmet.StrankaFormatedWithAdressOIB>
    <izvorni_sadrzaj> Financijska agencija, OIB 85821130368, TRG SVIBANJSKIH ŽRTAVA 1995. 1, 10000 Zagreb; Upravljanje sportskim objektima, OIB 59365213244, Trg Krešimira Ćosića 11, 10000 Zagreb</izvorni_sadrzaj>
    <derivirana_varijabla naziv="DomainObject.Predmet.StrankaFormatedWithAdressOIB_1"> Financijska agencija, OIB 85821130368, TRG SVIBANJSKIH ŽRTAVA 1995. 1, 10000 Zagreb; Upravljanje sportskim objektima, OIB 59365213244, Trg Krešimira Ćosića 11, 10000 Zagreb</derivirana_varijabla>
  </DomainObject.Predmet.StrankaFormatedWithAdressOIB>
  <DomainObject.Predmet.StrankaWithAdress>
    <izvorni_sadrzaj>Financijska agencija TRG SVIBANJSKIH ŽRTAVA 1995. 1,10000 Zagreb,Upravljanje sportskim objektima Trg Krešimira Ćosića 11,10000 Zagreb</izvorni_sadrzaj>
    <derivirana_varijabla naziv="DomainObject.Predmet.StrankaWithAdress_1">Financijska agencija TRG SVIBANJSKIH ŽRTAVA 1995. 1,10000 Zagreb,Upravljanje sportskim objektima Trg Krešimira Ćosića 11,10000 Zagreb</derivirana_varijabla>
  </DomainObject.Predmet.StrankaWithAdress>
  <DomainObject.Predmet.StrankaWithAdressOIB>
    <izvorni_sadrzaj>Financijska agencija, OIB 85821130368, TRG SVIBANJSKIH ŽRTAVA 1995. 1,10000 Zagreb,Upravljanje sportskim objektima, OIB 59365213244, Trg Krešimira Ćosića 11,10000 Zagreb</izvorni_sadrzaj>
    <derivirana_varijabla naziv="DomainObject.Predmet.StrankaWithAdressOIB_1">Financijska agencija, OIB 85821130368, TRG SVIBANJSKIH ŽRTAVA 1995. 1,10000 Zagreb,Upravljanje sportskim objektima, OIB 59365213244, Trg Krešimira Ćosića 11,10000 Zagreb</derivirana_varijabla>
  </DomainObject.Predmet.StrankaWithAdressOIB>
  <DomainObject.Predmet.StrankaNazivFormated>
    <izvorni_sadrzaj>Financijska agencija,Upravljanje sportskim objektima</izvorni_sadrzaj>
    <derivirana_varijabla naziv="DomainObject.Predmet.StrankaNazivFormated_1">Financijska agencija,Upravljanje sportskim objektima</derivirana_varijabla>
  </DomainObject.Predmet.StrankaNazivFormated>
  <DomainObject.Predmet.StrankaNazivFormatedOIB>
    <izvorni_sadrzaj>Financijska agencija, OIB 85821130368,Upravljanje sportskim objektima, OIB 59365213244</izvorni_sadrzaj>
    <derivirana_varijabla naziv="DomainObject.Predmet.StrankaNazivFormatedOIB_1">Financijska agencija, OIB 85821130368,Upravljanje sportskim objektima, OIB 59365213244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90. - S. Rotar </izvorni_sadrzaj>
    <derivirana_varijabla naziv="DomainObject.Predmet.TrenutnaLokacijaSpisa.Naziv_1">90. - S. Rotar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Daniela  Vuković</izvorni_sadrzaj>
    <derivirana_varijabla naziv="DomainObject.Predmet.Zapisnicar_1">Daniela  Vuković</derivirana_varijabla>
  </DomainObject.Predmet.Zapisnicar>
  <DomainObject.Predmet.StrankaListFormated>
    <izvorni_sadrzaj>
      <item>Financijska agencija</item>
      <item>Upravljanje sportskim objektima</item>
    </izvorni_sadrzaj>
    <derivirana_varijabla naziv="DomainObject.Predmet.StrankaListFormated_1">
      <item>Financijska agencija</item>
      <item>Upravljanje sportskim objektima</item>
    </derivirana_varijabla>
  </DomainObject.Predmet.StrankaListFormated>
  <DomainObject.Predmet.StrankaListFormatedOIB>
    <izvorni_sadrzaj>
      <item>Financijska agencija, OIB 85821130368</item>
      <item>Upravljanje sportskim objektima, OIB 59365213244</item>
    </izvorni_sadrzaj>
    <derivirana_varijabla naziv="DomainObject.Predmet.StrankaListFormatedOIB_1">
      <item>Financijska agencija, OIB 85821130368</item>
      <item>Upravljanje sportskim objektima, OIB 59365213244</item>
    </derivirana_varijabla>
  </DomainObject.Predmet.StrankaListFormatedOIB>
  <DomainObject.Predmet.StrankaListFormatedWithAdress>
    <izvorni_sadrzaj>
      <item>Financijska agencija, TRG SVIBANJSKIH ŽRTAVA 1995. 1, 10000 Zagreb</item>
      <item>Upravljanje sportskim objektima, Trg Krešimira Ćosića 11, 10000 Zagreb</item>
    </izvorni_sadrzaj>
    <derivirana_varijabla naziv="DomainObject.Predmet.StrankaListFormatedWithAdress_1">
      <item>Financijska agencija, TRG SVIBANJSKIH ŽRTAVA 1995. 1, 10000 Zagreb</item>
      <item>Upravljanje sportskim objektima, Trg Krešimira Ćosića 11, 10000 Zagreb</item>
    </derivirana_varijabla>
  </DomainObject.Predmet.StrankaListFormatedWithAdress>
  <DomainObject.Predmet.StrankaListFormatedWithAdressOIB>
    <izvorni_sadrzaj>
      <item>Financijska agencija, OIB 85821130368, TRG SVIBANJSKIH ŽRTAVA 1995. 1, 10000 Zagreb</item>
      <item>Upravljanje sportskim objektima, OIB 59365213244, Trg Krešimira Ćosića 11, 10000 Zagreb</item>
    </izvorni_sadrzaj>
    <derivirana_varijabla naziv="DomainObject.Predmet.StrankaListFormatedWithAdressOIB_1">
      <item>Financijska agencija, OIB 85821130368, TRG SVIBANJSKIH ŽRTAVA 1995. 1, 10000 Zagreb</item>
      <item>Upravljanje sportskim objektima, OIB 59365213244, Trg Krešimira Ćosića 11, 10000 Zagreb</item>
    </derivirana_varijabla>
  </DomainObject.Predmet.StrankaListFormatedWithAdressOIB>
  <DomainObject.Predmet.StrankaListNazivFormated>
    <izvorni_sadrzaj>
      <item>Financijska agencija</item>
      <item>Upravljanje sportskim objektima</item>
    </izvorni_sadrzaj>
    <derivirana_varijabla naziv="DomainObject.Predmet.StrankaListNazivFormated_1">
      <item>Financijska agencija</item>
      <item>Upravljanje sportskim objektima</item>
    </derivirana_varijabla>
  </DomainObject.Predmet.StrankaListNazivFormated>
  <DomainObject.Predmet.StrankaListNazivFormatedOIB>
    <izvorni_sadrzaj>
      <item>Financijska agencija, OIB 85821130368</item>
      <item>Upravljanje sportskim objektima, OIB 59365213244</item>
    </izvorni_sadrzaj>
    <derivirana_varijabla naziv="DomainObject.Predmet.StrankaListNazivFormatedOIB_1">
      <item>Financijska agencija, OIB 85821130368</item>
      <item>Upravljanje sportskim objektima, OIB 59365213244</item>
    </derivirana_varijabla>
  </DomainObject.Predmet.StrankaListNazivFormatedOIB>
  <DomainObject.Predmet.ProtuStrankaListFormated>
    <izvorni_sadrzaj>
      <item>MLADOST SAUNA d.o.o. zastupanog po punomoćniku Ivan Kordić</item>
    </izvorni_sadrzaj>
    <derivirana_varijabla naziv="DomainObject.Predmet.ProtuStrankaListFormated_1">
      <item>MLADOST SAUNA d.o.o. zastupanog po punomoćniku Ivan Kordić</item>
    </derivirana_varijabla>
  </DomainObject.Predmet.ProtuStrankaListFormated>
  <DomainObject.Predmet.ProtuStrankaListFormatedOIB>
    <izvorni_sadrzaj>
      <item>MLADOST SAUNA d.o.o., OIB 19273292196 zastupanog po punomoćniku Ivan Kordić</item>
    </izvorni_sadrzaj>
    <derivirana_varijabla naziv="DomainObject.Predmet.ProtuStrankaListFormatedOIB_1">
      <item>MLADOST SAUNA d.o.o., OIB 19273292196 zastupanog po punomoćniku Ivan Kordić</item>
    </derivirana_varijabla>
  </DomainObject.Predmet.ProtuStrankaListFormatedOIB>
  <DomainObject.Predmet.ProtuStrankaListFormatedWithAdress>
    <izvorni_sadrzaj>
      <item>MLADOST SAUNA d.o.o., Vladimira Filakovca 7, 10000 Zagreb zastupanog po punomoćniku Ivan Kordić</item>
    </izvorni_sadrzaj>
    <derivirana_varijabla naziv="DomainObject.Predmet.ProtuStrankaListFormatedWithAdress_1">
      <item>MLADOST SAUNA d.o.o., Vladimira Filakovca 7, 10000 Zagreb zastupanog po punomoćniku Ivan Kordić</item>
    </derivirana_varijabla>
  </DomainObject.Predmet.ProtuStrankaListFormatedWithAdress>
  <DomainObject.Predmet.ProtuStrankaListFormatedWithAdressOIB>
    <izvorni_sadrzaj>
      <item>MLADOST SAUNA d.o.o., OIB 19273292196, Vladimira Filakovca 7, 10000 Zagreb zastupanog po punomoćniku Ivan Kordić</item>
    </izvorni_sadrzaj>
    <derivirana_varijabla naziv="DomainObject.Predmet.ProtuStrankaListFormatedWithAdressOIB_1">
      <item>MLADOST SAUNA d.o.o., OIB 19273292196, Vladimira Filakovca 7, 10000 Zagreb zastupanog po punomoćniku Ivan Kordić</item>
    </derivirana_varijabla>
  </DomainObject.Predmet.ProtuStrankaListFormatedWithAdressOIB>
  <DomainObject.Predmet.ProtuStrankaListNazivFormated>
    <izvorni_sadrzaj>
      <item>MLADOST SAUNA d.o.o.</item>
    </izvorni_sadrzaj>
    <derivirana_varijabla naziv="DomainObject.Predmet.ProtuStrankaListNazivFormated_1">
      <item>MLADOST SAUNA d.o.o.</item>
    </derivirana_varijabla>
  </DomainObject.Predmet.ProtuStrankaListNazivFormated>
  <DomainObject.Predmet.ProtuStrankaListNazivFormatedOIB>
    <izvorni_sadrzaj>
      <item>MLADOST SAUNA d.o.o., OIB 19273292196</item>
    </izvorni_sadrzaj>
    <derivirana_varijabla naziv="DomainObject.Predmet.ProtuStrankaListNazivFormatedOIB_1">
      <item>MLADOST SAUNA d.o.o., OIB 19273292196</item>
    </derivirana_varijabla>
  </DomainObject.Predmet.ProtuStrankaListNazivFormatedOIB>
  <DomainObject.Predmet.OstaliListFormated>
    <izvorni_sadrzaj>
      <item>PRIVREDNA BANKA ZAGREB - DIONIČKO DRUŠTVO</item>
      <item>Sandra Mandić</item>
      <item>Ivan Kordić punomoćnik sudionika u postupku MLADOST SAUNA d.o.o.</item>
    </izvorni_sadrzaj>
    <derivirana_varijabla naziv="DomainObject.Predmet.OstaliListFormated_1">
      <item>PRIVREDNA BANKA ZAGREB - DIONIČKO DRUŠTVO</item>
      <item>Sandra Mandić</item>
      <item>Ivan Kordić punomoćnik sudionika u postupku MLADOST SAUNA d.o.o.</item>
    </derivirana_varijabla>
  </DomainObject.Predmet.OstaliListFormated>
  <DomainObject.Predmet.OstaliListFormatedOIB>
    <izvorni_sadrzaj>
      <item>PRIVREDNA BANKA ZAGREB - DIONIČKO DRUŠTVO, OIB 02535697732</item>
      <item>Sandra Mandić, OIB 99272365430</item>
      <item>Ivan Kordić, OIB 65047087723 punomoćnik sudionika u postupku MLADOST SAUNA d.o.o.</item>
    </izvorni_sadrzaj>
    <derivirana_varijabla naziv="DomainObject.Predmet.OstaliListFormatedOIB_1">
      <item>PRIVREDNA BANKA ZAGREB - DIONIČKO DRUŠTVO, OIB 02535697732</item>
      <item>Sandra Mandić, OIB 99272365430</item>
      <item>Ivan Kordić, OIB 65047087723 punomoćnik sudionika u postupku MLADOST SAUNA d.o.o.</item>
    </derivirana_varijabla>
  </DomainObject.Predmet.OstaliListFormatedOIB>
  <DomainObject.Predmet.OstaliListFormatedWithAdress>
    <izvorni_sadrzaj>
      <item>PRIVREDNA BANKA ZAGREB - DIONIČKO DRUŠTVO, Radnička cesta 50, 10000 Zagreb</item>
      <item>Sandra Mandić, Vladimira Filakovca 7, 10000 Zagreb</item>
      <item>Ivan Kordić, Ogrizovićeva 32, 10000 Zagreb punomoćnik sudionika u postupku MLADOST SAUNA d.o.o.</item>
    </izvorni_sadrzaj>
    <derivirana_varijabla naziv="DomainObject.Predmet.OstaliListFormatedWithAdress_1">
      <item>PRIVREDNA BANKA ZAGREB - DIONIČKO DRUŠTVO, Radnička cesta 50, 10000 Zagreb</item>
      <item>Sandra Mandić, Vladimira Filakovca 7, 10000 Zagreb</item>
      <item>Ivan Kordić, Ogrizovićeva 32, 10000 Zagreb punomoćnik sudionika u postupku MLADOST SAUNA d.o.o.</item>
    </derivirana_varijabla>
  </DomainObject.Predmet.OstaliListFormatedWithAdress>
  <DomainObject.Predmet.OstaliListFormatedWithAdressOIB>
    <izvorni_sadrzaj>
      <item>PRIVREDNA BANKA ZAGREB - DIONIČKO DRUŠTVO, OIB 02535697732, Radnička cesta 50, 10000 Zagreb</item>
      <item>Sandra Mandić, OIB 99272365430, Vladimira Filakovca 7, 10000 Zagreb</item>
      <item>Ivan Kordić, OIB 65047087723, Ogrizovićeva 32, 10000 Zagreb punomoćnik sudionika u postupku MLADOST SAUNA d.o.o.</item>
    </izvorni_sadrzaj>
    <derivirana_varijabla naziv="DomainObject.Predmet.OstaliListFormatedWithAdressOIB_1">
      <item>PRIVREDNA BANKA ZAGREB - DIONIČKO DRUŠTVO, OIB 02535697732, Radnička cesta 50, 10000 Zagreb</item>
      <item>Sandra Mandić, OIB 99272365430, Vladimira Filakovca 7, 10000 Zagreb</item>
      <item>Ivan Kordić, OIB 65047087723, Ogrizovićeva 32, 10000 Zagreb punomoćnik sudionika u postupku MLADOST SAUNA d.o.o.</item>
    </derivirana_varijabla>
  </DomainObject.Predmet.OstaliListFormatedWithAdressOIB>
  <DomainObject.Predmet.OstaliListNazivFormated>
    <izvorni_sadrzaj>
      <item>PRIVREDNA BANKA ZAGREB - DIONIČKO DRUŠTVO</item>
      <item>Sandra Mandić</item>
      <item>Ivan Kordić</item>
    </izvorni_sadrzaj>
    <derivirana_varijabla naziv="DomainObject.Predmet.OstaliListNazivFormated_1">
      <item>PRIVREDNA BANKA ZAGREB - DIONIČKO DRUŠTVO</item>
      <item>Sandra Mandić</item>
      <item>Ivan Kordić</item>
    </derivirana_varijabla>
  </DomainObject.Predmet.OstaliListNazivFormated>
  <DomainObject.Predmet.OstaliListNazivFormatedOIB>
    <izvorni_sadrzaj>
      <item>PRIVREDNA BANKA ZAGREB - DIONIČKO DRUŠTVO, OIB 02535697732</item>
      <item>Sandra Mandić, OIB 99272365430</item>
      <item>Ivan Kordić, OIB 65047087723</item>
    </izvorni_sadrzaj>
    <derivirana_varijabla naziv="DomainObject.Predmet.OstaliListNazivFormatedOIB_1">
      <item>PRIVREDNA BANKA ZAGREB - DIONIČKO DRUŠTVO, OIB 02535697732</item>
      <item>Sandra Mandić, OIB 99272365430</item>
      <item>Ivan Kordić, OIB 65047087723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9. veljače 2021.</izvorni_sadrzaj>
    <derivirana_varijabla naziv="DomainObject.Datum_1">9. veljače 2021.</derivirana_varijabla>
  </DomainObject.Datum>
  <DomainObject.PoslovniBrojDokumenta>
    <izvorni_sadrzaj>St-1071/2020-18</izvorni_sadrzaj>
    <derivirana_varijabla naziv="DomainObject.PoslovniBrojDokumenta_1">St-1071/2020-18</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MLADOST SAUNA d.o.o.</izvorni_sadrzaj>
    <derivirana_varijabla naziv="DomainObject.Predmet.ProtustrankaIDrugi_1">MLADOST SAUNA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MLADOST SAUNA d.o.o., OIB 19273292196, Vladimira Filakovca 7, 10000 Zagreb</izvorni_sadrzaj>
    <derivirana_varijabla naziv="DomainObject.Predmet.ProtustrankaIDrugiAdressOIB_1">MLADOST SAUNA d.o.o., OIB 19273292196, Vladimira Filakovca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MLADOST SAUNA d.o.o.</item>
      <item>Financijska agencija</item>
      <item>Upravljanje sportskim objektima</item>
      <item>PRIVREDNA BANKA ZAGREB - DIONIČKO DRUŠTVO</item>
      <item>Sandra Mandić</item>
      <item>Ivan Kordić</item>
    </izvorni_sadrzaj>
    <derivirana_varijabla naziv="DomainObject.Predmet.SudioniciListNaziv_1">
      <item>MLADOST SAUNA d.o.o.</item>
      <item>Financijska agencija</item>
      <item>Upravljanje sportskim objektima</item>
      <item>PRIVREDNA BANKA ZAGREB - DIONIČKO DRUŠTVO</item>
      <item>Sandra Mandić</item>
      <item>Ivan Kordić</item>
    </derivirana_varijabla>
  </DomainObject.Predmet.SudioniciListNaziv>
  <DomainObject.Predmet.SudioniciListAdressOIB>
    <izvorni_sadrzaj>
      <item>MLADOST SAUNA d.o.o., OIB 19273292196, Vladimira Filakovca 7,10000 Zagreb</item>
      <item>Financijska agencija, OIB 85821130368, TRG SVIBANJSKIH ŽRTAVA 1995. 1,10000 Zagreb</item>
      <item>Upravljanje sportskim objektima, OIB 59365213244, Trg Krešimira Ćosića 11,10000 Zagreb</item>
      <item>PRIVREDNA BANKA ZAGREB - DIONIČKO DRUŠTVO, OIB 02535697732, Radnička cesta 50,10000 Zagreb</item>
      <item>Sandra Mandić, OIB 99272365430, Vladimira Filakovca 7,10000 Zagreb</item>
      <item>Ivan Kordić, OIB 65047087723, Ogrizovićeva 32,10000 Zagreb</item>
    </izvorni_sadrzaj>
    <derivirana_varijabla naziv="DomainObject.Predmet.SudioniciListAdressOIB_1">
      <item>MLADOST SAUNA d.o.o., OIB 19273292196, Vladimira Filakovca 7,10000 Zagreb</item>
      <item>Financijska agencija, OIB 85821130368, TRG SVIBANJSKIH ŽRTAVA 1995. 1,10000 Zagreb</item>
      <item>Upravljanje sportskim objektima, OIB 59365213244, Trg Krešimira Ćosića 11,10000 Zagreb</item>
      <item>PRIVREDNA BANKA ZAGREB - DIONIČKO DRUŠTVO, OIB 02535697732, Radnička cesta 50,10000 Zagreb</item>
      <item>Sandra Mandić, OIB 99272365430, Vladimira Filakovca 7,10000 Zagreb</item>
      <item>Ivan Kordić, OIB 65047087723, Ogrizovićeva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19273292196</item>
      <item>, OIB 85821130368</item>
      <item>, OIB 59365213244</item>
      <item>, OIB 02535697732</item>
      <item>, OIB 99272365430</item>
      <item>, OIB 65047087723</item>
    </izvorni_sadrzaj>
    <derivirana_varijabla naziv="DomainObject.Predmet.SudioniciListNazivOIB_1">
      <item>, OIB 19273292196</item>
      <item>, OIB 85821130368</item>
      <item>, OIB 59365213244</item>
      <item>, OIB 02535697732</item>
      <item>, OIB 99272365430</item>
      <item>, OIB 65047087723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Kordić, OIB 65047087723, Šenoina 6, 10000 Zagreb</item>
    </izvorni_sadrzaj>
    <derivirana_varijabla naziv="DomainObject.Predmet.StecajniUpraviteljiListAddressOIB_1">
      <item>Ivan Kordić, OIB 65047087723, Šenoina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kolovoza 2019.</izvorni_sadrzaj>
    <derivirana_varijabla naziv="DomainObject.Predmet.DatumPocetkaProcesa_1">26. kolovoza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379</properties:Words>
  <properties:Characters>2222</properties:Characters>
  <properties:Lines>88</properties:Lines>
  <properties:Paragraphs>33</properties:Paragraphs>
  <properties:TotalTime>27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2021-02-09T11:42:00Z</dcterms:created>
  <dc:creator>Sandra Rotar</dc:creator>
  <cp:lastModifiedBy>Daniela Vuković</cp:lastModifiedBy>
  <cp:lastPrinted>2021-01-29T13:51:00Z</cp:lastPrinted>
  <dcterms:modified xmlns:xsi="http://www.w3.org/2001/XMLSchema-instance" xsi:type="dcterms:W3CDTF">2021-02-09T12:11:00Z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St-1071/2020-18 / Zapisnik - Izvještajno ročište (Zapisnik St-1071-20   za 09.02.2021.  II put.docx)</vt:lpwstr>
  </prop:property>
  <prop:property fmtid="{D5CDD505-2E9C-101B-9397-08002B2CF9AE}" pid="4" name="CC_coloring">
    <vt:bool>false</vt:bool>
  </prop:property>
  <prop:property fmtid="{D5CDD505-2E9C-101B-9397-08002B2CF9AE}" pid="5" name="BrojStranica">
    <vt:i4>2</vt:i4>
  </prop:property>
</prop:Properties>
</file>